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30"/>
          <w:tab w:val="left" w:pos="5085"/>
          <w:tab w:val="left" w:pos="8085"/>
        </w:tabs>
        <w:spacing w:line="400" w:lineRule="exac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tabs>
          <w:tab w:val="left" w:pos="2730"/>
          <w:tab w:val="left" w:pos="5085"/>
          <w:tab w:val="left" w:pos="8085"/>
        </w:tabs>
        <w:spacing w:line="400" w:lineRule="exac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jc w:val="center"/>
        <w:rPr>
          <w:rStyle w:val="4"/>
          <w:rFonts w:hint="eastAsia" w:ascii="方正小标宋简体" w:eastAsia="方正小标宋简体"/>
          <w:sz w:val="36"/>
          <w:szCs w:val="36"/>
        </w:rPr>
      </w:pPr>
      <w:r>
        <w:rPr>
          <w:rStyle w:val="4"/>
          <w:rFonts w:hint="eastAsia" w:ascii="方正小标宋简体" w:eastAsia="方正小标宋简体"/>
          <w:sz w:val="36"/>
          <w:szCs w:val="36"/>
        </w:rPr>
        <w:t>广东省机械工业群众性质量管理活动</w:t>
      </w:r>
    </w:p>
    <w:p>
      <w:pPr>
        <w:snapToGrid w:val="0"/>
        <w:jc w:val="center"/>
        <w:rPr>
          <w:rFonts w:hint="eastAsia" w:ascii="方正小标宋简体" w:eastAsia="方正小标宋简体" w:hAnsiTheme="minorHAnsi" w:cstheme="minorBidi"/>
          <w:color w:val="auto"/>
          <w:sz w:val="36"/>
          <w:szCs w:val="36"/>
        </w:rPr>
      </w:pPr>
      <w:r>
        <w:rPr>
          <w:rStyle w:val="4"/>
          <w:rFonts w:hint="eastAsia" w:ascii="方正小标宋简体" w:eastAsia="方正小标宋简体"/>
          <w:sz w:val="36"/>
          <w:szCs w:val="36"/>
        </w:rPr>
        <w:t>优秀质量管理小组(质量信得过班组)申报条件</w:t>
      </w:r>
    </w:p>
    <w:p>
      <w:pPr>
        <w:snapToGrid w:val="0"/>
        <w:jc w:val="both"/>
        <w:rPr>
          <w:rFonts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560" w:firstLineChars="200"/>
        <w:textAlignment w:val="center"/>
        <w:rPr>
          <w:rFonts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一、广东省机械工业优秀质量管理小组</w:t>
      </w:r>
    </w:p>
    <w:p>
      <w:pPr>
        <w:spacing w:line="520" w:lineRule="exact"/>
        <w:textAlignment w:val="center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1.围绕企业方针、目标及生产、经营、服务活动中的问题，针对市场客户需求积极开展活动，取得显著成效与其经验具有普遍推广意义。</w:t>
      </w:r>
    </w:p>
    <w:p>
      <w:pPr>
        <w:spacing w:line="520" w:lineRule="exact"/>
        <w:ind w:firstLine="552"/>
        <w:textAlignment w:val="center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2.勇于创新，积极应用先进、有效的质量管理技术方法实施创新和改进，达到提高产品可靠性，提高产品和工作质量，降低成本、减少消耗、有利环保等方面的效果。</w:t>
      </w:r>
    </w:p>
    <w:p>
      <w:pPr>
        <w:spacing w:line="520" w:lineRule="exact"/>
        <w:ind w:firstLine="552"/>
        <w:textAlignment w:val="center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3.注重全员参与、注重活动过程和活动效果。质量管理小组活动记录完整，数据准确。</w:t>
      </w:r>
    </w:p>
    <w:p>
      <w:pPr>
        <w:spacing w:line="520" w:lineRule="exact"/>
        <w:ind w:firstLine="565"/>
        <w:textAlignment w:val="center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4.认真学习、运用质量管理小组活动知识和专项工具，在活动中不断提高员工技能和管理水平。</w:t>
      </w:r>
    </w:p>
    <w:p>
      <w:pPr>
        <w:spacing w:line="520" w:lineRule="exact"/>
        <w:ind w:firstLine="565"/>
        <w:textAlignment w:val="center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560" w:firstLineChars="200"/>
        <w:textAlignment w:val="center"/>
        <w:rPr>
          <w:rFonts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二、广东省机械工业优秀质量信得过班组</w:t>
      </w:r>
    </w:p>
    <w:p>
      <w:pPr>
        <w:spacing w:line="520" w:lineRule="exact"/>
        <w:ind w:firstLine="565"/>
        <w:textAlignment w:val="center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1.以行政班组为单位，做好班组建设。管理基础工作健全，能够按时、保质完成生产任务，各项工作指标在本企业处在先进水平；</w:t>
      </w:r>
    </w:p>
    <w:p>
      <w:pPr>
        <w:spacing w:line="520" w:lineRule="exact"/>
        <w:ind w:firstLine="565"/>
        <w:textAlignment w:val="center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2.坚持“质量第一”方针。具有较强的质量意识，班组产品、服务质量达到同行业、同工序先进水平，做到“自己信得过，用户信得过”；</w:t>
      </w:r>
    </w:p>
    <w:p>
      <w:pPr>
        <w:spacing w:line="520" w:lineRule="exact"/>
        <w:ind w:firstLine="565"/>
        <w:textAlignment w:val="center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3.班组运用质量管理的思想和方法，遵循PDCA循环的科学程序，运用各种有效的方法和手段（如6S、TPM、精益生产、可视化管理等）开展活动，近两年生产质量有明显提高，或始终保持领先位置；</w:t>
      </w:r>
    </w:p>
    <w:p>
      <w:pPr>
        <w:spacing w:line="520" w:lineRule="exact"/>
        <w:ind w:firstLine="565"/>
        <w:textAlignment w:val="center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4.班组成员积极参与质量管理小组、合理化建议等群众性质量改进活动，围绕企业文化开展班组文化建设，形成团结、和谐的学习和工作氛围。</w:t>
      </w:r>
    </w:p>
    <w:p>
      <w:pPr>
        <w:widowControl/>
        <w:jc w:val="lef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rFonts w:ascii="方正小标宋简体" w:eastAsia="方正小标宋简体" w:hAnsiTheme="minorHAnsi" w:cstheme="minorBidi"/>
          <w:color w:val="auto"/>
          <w:sz w:val="36"/>
          <w:szCs w:val="36"/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napToGrid w:val="0"/>
        <w:spacing w:before="0" w:beforeLines="-2147483648" w:line="240" w:lineRule="auto"/>
        <w:ind w:firstLine="0"/>
        <w:jc w:val="center"/>
        <w:rPr>
          <w:rStyle w:val="4"/>
          <w:rFonts w:ascii="方正小标宋简体" w:eastAsia="方正小标宋简体"/>
          <w:sz w:val="36"/>
          <w:szCs w:val="36"/>
        </w:rPr>
      </w:pPr>
      <w:r>
        <w:rPr>
          <w:rStyle w:val="4"/>
          <w:rFonts w:ascii="方正小标宋简体" w:eastAsia="方正小标宋简体"/>
          <w:sz w:val="36"/>
          <w:szCs w:val="36"/>
        </w:rPr>
        <w:t>广东省机械工业群众性质量管理活动概况统计表</w:t>
      </w:r>
    </w:p>
    <w:p>
      <w:pPr>
        <w:tabs>
          <w:tab w:val="left" w:pos="735"/>
        </w:tabs>
        <w:spacing w:line="460" w:lineRule="exact"/>
        <w:ind w:firstLine="28"/>
        <w:jc w:val="center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（2021年1月～2022年6月）</w:t>
      </w:r>
    </w:p>
    <w:p>
      <w:pPr>
        <w:tabs>
          <w:tab w:val="left" w:pos="735"/>
        </w:tabs>
        <w:spacing w:line="580" w:lineRule="exact"/>
        <w:ind w:firstLine="281" w:firstLineChars="134"/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填报单位：                    　　　　　　　　联系人：           电话：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99"/>
        <w:gridCol w:w="1038"/>
        <w:gridCol w:w="472"/>
        <w:gridCol w:w="546"/>
        <w:gridCol w:w="1029"/>
        <w:gridCol w:w="2064"/>
        <w:gridCol w:w="708"/>
        <w:gridCol w:w="905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105" w:type="dxa"/>
            <w:gridSpan w:val="7"/>
            <w:tcBorders>
              <w:top w:val="single" w:color="auto" w:sz="4" w:space="0"/>
            </w:tcBorders>
          </w:tcPr>
          <w:p>
            <w:pPr>
              <w:tabs>
                <w:tab w:val="left" w:pos="735"/>
              </w:tabs>
              <w:spacing w:line="400" w:lineRule="exact"/>
              <w:ind w:firstLine="517" w:firstLineChars="245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  计  项  目</w:t>
            </w:r>
          </w:p>
        </w:tc>
        <w:tc>
          <w:tcPr>
            <w:tcW w:w="708" w:type="dxa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05" w:type="dxa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804" w:type="dxa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105" w:type="dxa"/>
            <w:gridSpan w:val="7"/>
          </w:tcPr>
          <w:p>
            <w:pPr>
              <w:spacing w:line="400" w:lineRule="exact"/>
              <w:ind w:firstLine="105" w:firstLineChars="5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参加省市成果发表会 次数/小组数</w:t>
            </w:r>
          </w:p>
        </w:tc>
        <w:tc>
          <w:tcPr>
            <w:tcW w:w="708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次</w:t>
            </w:r>
          </w:p>
        </w:tc>
        <w:tc>
          <w:tcPr>
            <w:tcW w:w="905" w:type="dxa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105" w:type="dxa"/>
            <w:gridSpan w:val="7"/>
          </w:tcPr>
          <w:p>
            <w:pPr>
              <w:spacing w:line="400" w:lineRule="exact"/>
              <w:ind w:firstLine="105" w:firstLineChars="5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本单位召开发布会 次数/发表小组数</w:t>
            </w:r>
          </w:p>
        </w:tc>
        <w:tc>
          <w:tcPr>
            <w:tcW w:w="70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05" w:type="dxa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2466" w:type="dxa"/>
            <w:gridSpan w:val="4"/>
          </w:tcPr>
          <w:p>
            <w:pPr>
              <w:spacing w:line="400" w:lineRule="exact"/>
              <w:ind w:firstLine="105" w:firstLineChars="5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本年度注册数</w:t>
            </w:r>
          </w:p>
        </w:tc>
        <w:tc>
          <w:tcPr>
            <w:tcW w:w="3639" w:type="dxa"/>
            <w:gridSpan w:val="3"/>
          </w:tcPr>
          <w:p>
            <w:pPr>
              <w:tabs>
                <w:tab w:val="left" w:pos="735"/>
              </w:tabs>
              <w:spacing w:line="4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QC小组（信得过班组）</w:t>
            </w:r>
          </w:p>
        </w:tc>
        <w:tc>
          <w:tcPr>
            <w:tcW w:w="70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05" w:type="dxa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466" w:type="dxa"/>
            <w:gridSpan w:val="4"/>
            <w:tcBorders>
              <w:right w:val="single" w:color="auto" w:sz="4" w:space="0"/>
            </w:tcBorders>
          </w:tcPr>
          <w:p>
            <w:pPr>
              <w:tabs>
                <w:tab w:val="left" w:pos="735"/>
              </w:tabs>
              <w:spacing w:line="400" w:lineRule="exact"/>
              <w:ind w:firstLine="105" w:firstLineChars="50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历年累计注册数</w:t>
            </w:r>
          </w:p>
        </w:tc>
        <w:tc>
          <w:tcPr>
            <w:tcW w:w="3639" w:type="dxa"/>
            <w:gridSpan w:val="3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QC小组（信得过班组）</w:t>
            </w:r>
          </w:p>
        </w:tc>
        <w:tc>
          <w:tcPr>
            <w:tcW w:w="70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05" w:type="dxa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6105" w:type="dxa"/>
            <w:gridSpan w:val="7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普及率 ＝ 参加活动人数（含班组、QC、合理化建议等质量改进活动）</w:t>
            </w:r>
          </w:p>
          <w:p>
            <w:pPr>
              <w:tabs>
                <w:tab w:val="left" w:pos="735"/>
              </w:tabs>
              <w:ind w:firstLine="1615"/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职工总数 ×100%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05" w:type="dxa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95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活动率</w:t>
            </w:r>
          </w:p>
        </w:tc>
        <w:tc>
          <w:tcPr>
            <w:tcW w:w="5149" w:type="dxa"/>
            <w:gridSpan w:val="5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实施活动小组数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：         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restart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56" w:type="dxa"/>
            <w:gridSpan w:val="2"/>
            <w:vMerge w:val="continue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9" w:type="dxa"/>
            <w:gridSpan w:val="5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登记注册小组数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：         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成果率</w:t>
            </w:r>
          </w:p>
        </w:tc>
        <w:tc>
          <w:tcPr>
            <w:tcW w:w="5149" w:type="dxa"/>
            <w:gridSpan w:val="5"/>
            <w:vAlign w:val="center"/>
          </w:tcPr>
          <w:p>
            <w:pPr>
              <w:tabs>
                <w:tab w:val="left" w:pos="735"/>
              </w:tabs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取得成果小组数/小组注册数×100%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05" w:type="dxa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105" w:type="dxa"/>
            <w:gridSpan w:val="7"/>
          </w:tcPr>
          <w:p>
            <w:pPr>
              <w:spacing w:line="400" w:lineRule="exact"/>
              <w:ind w:firstLine="105" w:firstLineChars="5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 理 化 建 议 数</w:t>
            </w:r>
          </w:p>
        </w:tc>
        <w:tc>
          <w:tcPr>
            <w:tcW w:w="70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905" w:type="dxa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94" w:type="dxa"/>
            <w:gridSpan w:val="3"/>
            <w:vMerge w:val="restart"/>
            <w:vAlign w:val="center"/>
          </w:tcPr>
          <w:p>
            <w:pPr>
              <w:ind w:left="105" w:hanging="105" w:hangingChars="5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群众性质量管理活动创可计算经济效益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已经取得（按改进后已完工产量计算）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905" w:type="dxa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94" w:type="dxa"/>
            <w:gridSpan w:val="3"/>
            <w:vMerge w:val="continue"/>
          </w:tcPr>
          <w:p>
            <w:pPr>
              <w:spacing w:line="400" w:lineRule="exact"/>
              <w:ind w:left="105" w:hanging="105" w:hangingChars="5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4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年经济效益（按已有订单12个月产量计算）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905" w:type="dxa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994" w:type="dxa"/>
            <w:gridSpan w:val="3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4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历年累计经济效益（按年经济效益累计）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905" w:type="dxa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35"/>
              </w:tabs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5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本年度活动培训学习情况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ind w:left="105" w:hanging="105" w:hangingChars="5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本公司培训情况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次数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   材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5" w:type="dxa"/>
            <w:gridSpan w:val="9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jc w:val="left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参加省市培训班人次：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jc w:val="left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参加粤机质协培训班人次：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jc w:val="lef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国家、广东省QCC中级注册姓名、证书号：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atLeast"/>
          <w:jc w:val="center"/>
        </w:trPr>
        <w:tc>
          <w:tcPr>
            <w:tcW w:w="8522" w:type="dxa"/>
            <w:gridSpan w:val="10"/>
          </w:tcPr>
          <w:p>
            <w:pPr>
              <w:tabs>
                <w:tab w:val="left" w:pos="735"/>
              </w:tabs>
              <w:spacing w:line="46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群众性质量管理活动管理部门：                       联系人：</w:t>
            </w:r>
          </w:p>
          <w:p>
            <w:pPr>
              <w:tabs>
                <w:tab w:val="left" w:pos="735"/>
              </w:tabs>
              <w:spacing w:line="46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联系方式/手机：                传真：             邮箱或QQ：</w:t>
            </w:r>
          </w:p>
          <w:p>
            <w:pPr>
              <w:tabs>
                <w:tab w:val="left" w:pos="735"/>
              </w:tabs>
              <w:spacing w:line="460" w:lineRule="exact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通信地址、邮编： </w:t>
            </w:r>
          </w:p>
        </w:tc>
      </w:tr>
    </w:tbl>
    <w:p>
      <w:pPr>
        <w:tabs>
          <w:tab w:val="left" w:pos="735"/>
        </w:tabs>
        <w:spacing w:line="400" w:lineRule="exact"/>
        <w:ind w:firstLine="543" w:firstLineChars="259"/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注：本统计表务必于6月</w:t>
      </w:r>
      <w:r>
        <w:rPr>
          <w:rFonts w:hint="eastAsia"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日前与成果材料一并报广东省机械工业质量管理协会。</w:t>
      </w:r>
    </w:p>
    <w:p>
      <w:pPr>
        <w:widowControl/>
        <w:jc w:val="left"/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eastAsia="华文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snapToGrid w:val="0"/>
        <w:jc w:val="center"/>
        <w:rPr>
          <w:rStyle w:val="4"/>
          <w:rFonts w:ascii="方正小标宋简体" w:eastAsia="方正小标宋简体"/>
          <w:sz w:val="36"/>
          <w:szCs w:val="36"/>
        </w:rPr>
      </w:pPr>
      <w:r>
        <w:rPr>
          <w:rStyle w:val="4"/>
          <w:rFonts w:ascii="方正小标宋简体" w:eastAsia="方正小标宋简体"/>
          <w:sz w:val="36"/>
          <w:szCs w:val="36"/>
        </w:rPr>
        <w:t>广东省机械工业群众性质量管理活动</w:t>
      </w:r>
    </w:p>
    <w:p>
      <w:pPr>
        <w:snapToGrid w:val="0"/>
        <w:jc w:val="center"/>
        <w:rPr>
          <w:rFonts w:ascii="方正小标宋简体" w:eastAsia="方正小标宋简体" w:hAnsiTheme="minorHAnsi" w:cstheme="minorBidi"/>
          <w:color w:val="auto"/>
          <w:sz w:val="36"/>
          <w:szCs w:val="36"/>
        </w:rPr>
      </w:pPr>
      <w:r>
        <w:rPr>
          <w:rStyle w:val="4"/>
          <w:rFonts w:ascii="方正小标宋简体" w:eastAsia="方正小标宋简体"/>
          <w:sz w:val="36"/>
          <w:szCs w:val="36"/>
        </w:rPr>
        <w:t>优秀质量管理小组申报表</w:t>
      </w:r>
    </w:p>
    <w:p>
      <w:pPr>
        <w:spacing w:line="400" w:lineRule="exact"/>
        <w:ind w:firstLine="120" w:firstLineChars="50"/>
        <w:jc w:val="center"/>
        <w:rPr>
          <w:rFonts w:ascii="Times New Roman" w:hAnsi="Times New Roman" w:eastAsia="华文仿宋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1329"/>
        <w:gridCol w:w="1470"/>
        <w:gridCol w:w="723"/>
        <w:gridCol w:w="595"/>
        <w:gridCol w:w="580"/>
        <w:gridCol w:w="586"/>
        <w:gridCol w:w="217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00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质量管理小组名称</w:t>
            </w:r>
          </w:p>
        </w:tc>
        <w:tc>
          <w:tcPr>
            <w:tcW w:w="7045" w:type="dxa"/>
            <w:gridSpan w:val="8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00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7045" w:type="dxa"/>
            <w:gridSpan w:val="8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00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课题类型</w:t>
            </w:r>
          </w:p>
        </w:tc>
        <w:tc>
          <w:tcPr>
            <w:tcW w:w="35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□问题解决型   □创新型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是否同意在代表大会上公开发表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00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45" w:type="dxa"/>
            <w:gridSpan w:val="8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697" w:type="dxa"/>
            <w:gridSpan w:val="5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0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小组所在部门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电话/手机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0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小组活动指导者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小组人数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0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小组成员名单</w:t>
            </w:r>
          </w:p>
        </w:tc>
        <w:tc>
          <w:tcPr>
            <w:tcW w:w="1329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1470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</w:t>
            </w:r>
          </w:p>
        </w:tc>
        <w:tc>
          <w:tcPr>
            <w:tcW w:w="1545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</w:t>
            </w:r>
          </w:p>
        </w:tc>
        <w:tc>
          <w:tcPr>
            <w:tcW w:w="1470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9.</w:t>
            </w:r>
          </w:p>
        </w:tc>
        <w:tc>
          <w:tcPr>
            <w:tcW w:w="1545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  <w:jc w:val="center"/>
        </w:trPr>
        <w:tc>
          <w:tcPr>
            <w:tcW w:w="9052" w:type="dxa"/>
            <w:gridSpan w:val="9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质量管理小组简介及主要活动过程和效果（可另附纸撰写《质量管理小组成果报告》）：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35"/>
              </w:tabs>
              <w:spacing w:line="400" w:lineRule="exact"/>
              <w:ind w:firstLine="120" w:firstLineChars="67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　　　　　　　　　　　　　　　　　　　　　　　　　　　　　　　　　　  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tabs>
                <w:tab w:val="left" w:pos="735"/>
              </w:tabs>
              <w:spacing w:line="400" w:lineRule="exact"/>
              <w:ind w:firstLine="140" w:firstLineChars="67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　　  　　　　年　　月　　日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735"/>
        </w:tabs>
        <w:spacing w:line="360" w:lineRule="exact"/>
        <w:ind w:firstLine="140" w:firstLineChars="67"/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注：1.企业名称与公章一致，填写准确、无误；</w:t>
      </w:r>
    </w:p>
    <w:p>
      <w:pPr>
        <w:tabs>
          <w:tab w:val="left" w:pos="735"/>
        </w:tabs>
        <w:spacing w:line="360" w:lineRule="exact"/>
        <w:ind w:firstLine="560" w:firstLineChars="267"/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2.申报表提交PDF格式电子版一份（加盖公章）和word文本电子版一份（不需盖章）；</w:t>
      </w:r>
    </w:p>
    <w:p>
      <w:pPr>
        <w:tabs>
          <w:tab w:val="left" w:pos="735"/>
        </w:tabs>
        <w:spacing w:line="360" w:lineRule="exact"/>
        <w:ind w:firstLine="560" w:firstLineChars="267"/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.质量管理小组成果报告提交PDF格式电子版一份（加盖公章）和word文本电子版一份（不需盖章）：内容包括课题概况、小组概况、选题理由、现状调查、目标设定、原因分析、要因确认、对策制定、对策实施、效果检查、巩固措施、总结及后续计划及小组活动记录等证明材料，A4纸，4号仿宋体。</w:t>
      </w:r>
    </w:p>
    <w:p>
      <w:pPr>
        <w:widowControl/>
        <w:jc w:val="left"/>
        <w:rPr>
          <w:rFonts w:ascii="Times New Roman" w:hAnsi="Times New Roman" w:eastAsia="华文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附件4：</w:t>
      </w:r>
    </w:p>
    <w:p>
      <w:pPr>
        <w:snapToGrid w:val="0"/>
        <w:jc w:val="center"/>
        <w:rPr>
          <w:rStyle w:val="4"/>
          <w:rFonts w:hint="eastAsia" w:ascii="方正小标宋简体" w:eastAsia="方正小标宋简体"/>
          <w:sz w:val="36"/>
          <w:szCs w:val="36"/>
        </w:rPr>
      </w:pPr>
      <w:r>
        <w:rPr>
          <w:rStyle w:val="4"/>
          <w:rFonts w:hint="eastAsia" w:ascii="方正小标宋简体" w:eastAsia="方正小标宋简体"/>
          <w:sz w:val="36"/>
          <w:szCs w:val="36"/>
        </w:rPr>
        <w:t>广东省机械工业群众性质量管理活动</w:t>
      </w:r>
    </w:p>
    <w:p>
      <w:pPr>
        <w:snapToGrid w:val="0"/>
        <w:jc w:val="center"/>
        <w:rPr>
          <w:rStyle w:val="4"/>
          <w:rFonts w:hint="eastAsia" w:ascii="方正小标宋简体" w:eastAsia="方正小标宋简体"/>
          <w:sz w:val="36"/>
          <w:szCs w:val="36"/>
        </w:rPr>
      </w:pPr>
      <w:r>
        <w:rPr>
          <w:rStyle w:val="4"/>
          <w:rFonts w:hint="eastAsia" w:ascii="方正小标宋简体" w:eastAsia="方正小标宋简体"/>
          <w:sz w:val="36"/>
          <w:szCs w:val="36"/>
        </w:rPr>
        <w:t>优秀质量信得过班组申报表</w:t>
      </w:r>
    </w:p>
    <w:p>
      <w:pPr>
        <w:spacing w:line="400" w:lineRule="exact"/>
        <w:ind w:firstLine="120" w:firstLineChars="50"/>
        <w:jc w:val="center"/>
        <w:rPr>
          <w:rFonts w:ascii="Times New Roman" w:hAnsi="Times New Roman" w:eastAsia="华文仿宋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1162"/>
        <w:gridCol w:w="1470"/>
        <w:gridCol w:w="1053"/>
        <w:gridCol w:w="265"/>
        <w:gridCol w:w="580"/>
        <w:gridCol w:w="803"/>
        <w:gridCol w:w="53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质量信得过班组名称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是否同意在代表大会上公开发表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878" w:type="dxa"/>
            <w:gridSpan w:val="8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班组所在部门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电话/手机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班组长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班组人数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班组工作完成率%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质量考核合格率%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产品/服务不合格率%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年质量、安全事故数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年顾客投诉数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产品/服务一次合格率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  <w:jc w:val="center"/>
        </w:trPr>
        <w:tc>
          <w:tcPr>
            <w:tcW w:w="9052" w:type="dxa"/>
            <w:gridSpan w:val="9"/>
          </w:tcPr>
          <w:p>
            <w:pPr>
              <w:spacing w:before="156" w:beforeLines="50"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质量信得过班组简介及主要活动过程、效果（可另附纸撰写《质量信得过班组建设报告》）：</w:t>
            </w:r>
          </w:p>
          <w:p>
            <w:pPr>
              <w:spacing w:before="156" w:beforeLines="50"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 班组成员组成，班组职责，主要工作内容、班组文化和愿景；</w:t>
            </w:r>
          </w:p>
          <w:p>
            <w:pPr>
              <w:spacing w:before="156" w:beforeLines="50"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 班组基础管理情况；</w:t>
            </w:r>
          </w:p>
          <w:p>
            <w:pPr>
              <w:spacing w:before="156" w:beforeLines="50"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 班组成员专业知识、技能培训、工具方法应用能力；</w:t>
            </w:r>
          </w:p>
          <w:p>
            <w:pPr>
              <w:spacing w:before="156" w:beforeLines="50"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 班组质量改进和创新能力；</w:t>
            </w:r>
          </w:p>
          <w:p>
            <w:pPr>
              <w:spacing w:before="156" w:beforeLines="50"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 班组管理特色、业绩及评价结果；</w:t>
            </w:r>
          </w:p>
          <w:p>
            <w:pPr>
              <w:spacing w:before="156" w:beforeLines="50"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 近三年取得荣誉情况，包括班组集体和个人荣誉等；</w:t>
            </w:r>
          </w:p>
          <w:p>
            <w:pPr>
              <w:spacing w:before="156" w:beforeLines="50"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7.班组活动效果。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35"/>
              </w:tabs>
              <w:spacing w:line="400" w:lineRule="exact"/>
              <w:ind w:firstLine="120" w:firstLineChars="67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　　　　　　　　　　　　　　　　　　　　　　　　　　　　　　　　　　  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tabs>
                <w:tab w:val="left" w:pos="735"/>
              </w:tabs>
              <w:spacing w:line="400" w:lineRule="exact"/>
              <w:ind w:firstLine="140" w:firstLineChars="67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　　  　　　　年　　月　　日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735"/>
        </w:tabs>
        <w:spacing w:line="360" w:lineRule="exact"/>
        <w:ind w:firstLine="140" w:firstLineChars="67"/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注：1.企业名称与公章一致，填写准确、无误；</w:t>
      </w:r>
    </w:p>
    <w:p>
      <w:pPr>
        <w:tabs>
          <w:tab w:val="left" w:pos="735"/>
        </w:tabs>
        <w:spacing w:line="360" w:lineRule="exact"/>
        <w:ind w:firstLine="560" w:firstLineChars="267"/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2.申报表提交PDF格式电子版一份（加盖公章）和word文本电子版一份（不需盖章）；</w:t>
      </w:r>
    </w:p>
    <w:p>
      <w:pPr>
        <w:tabs>
          <w:tab w:val="left" w:pos="735"/>
        </w:tabs>
        <w:spacing w:line="360" w:lineRule="exact"/>
        <w:ind w:firstLine="560" w:firstLineChars="267"/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.质量信得过班组建设报告提交PDF格式电子版一份（加盖公章）和word文本电子版一份（不需盖章）：内容包括班组概况、需求确定、建设内容、建设实施过程、建设成效、总结及后续计划及班组活动记录等证明材料，A4纸，4号仿宋体。</w:t>
      </w:r>
    </w:p>
    <w:p>
      <w:pPr>
        <w:widowControl/>
        <w:jc w:val="left"/>
        <w:rPr>
          <w:rFonts w:ascii="Times New Roman" w:hAnsi="Times New Roman" w:eastAsia="华文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附件5：</w:t>
      </w:r>
    </w:p>
    <w:p>
      <w:pPr>
        <w:snapToGrid w:val="0"/>
        <w:jc w:val="center"/>
        <w:rPr>
          <w:rStyle w:val="4"/>
          <w:rFonts w:hint="eastAsia" w:ascii="方正小标宋简体" w:eastAsia="方正小标宋简体"/>
          <w:sz w:val="36"/>
          <w:szCs w:val="36"/>
        </w:rPr>
      </w:pPr>
      <w:r>
        <w:rPr>
          <w:rStyle w:val="4"/>
          <w:rFonts w:hint="eastAsia" w:ascii="方正小标宋简体" w:eastAsia="方正小标宋简体"/>
          <w:sz w:val="36"/>
          <w:szCs w:val="36"/>
        </w:rPr>
        <w:t>广东省机械工业群众性质量管理活动</w:t>
      </w:r>
    </w:p>
    <w:p>
      <w:pPr>
        <w:snapToGrid w:val="0"/>
        <w:jc w:val="center"/>
        <w:rPr>
          <w:rStyle w:val="4"/>
          <w:rFonts w:hint="eastAsia" w:ascii="方正小标宋简体" w:eastAsia="方正小标宋简体"/>
          <w:sz w:val="36"/>
          <w:szCs w:val="36"/>
        </w:rPr>
      </w:pPr>
      <w:r>
        <w:rPr>
          <w:rStyle w:val="4"/>
          <w:rFonts w:hint="eastAsia" w:ascii="方正小标宋简体" w:eastAsia="方正小标宋简体"/>
          <w:sz w:val="36"/>
          <w:szCs w:val="36"/>
        </w:rPr>
        <w:t>质量管理小组（问题解决型课题）成果发表评审体系</w:t>
      </w:r>
    </w:p>
    <w:p>
      <w:pPr>
        <w:spacing w:line="360" w:lineRule="exact"/>
        <w:jc w:val="left"/>
        <w:rPr>
          <w:rFonts w:ascii="Times New Roman" w:hAnsi="Times New Roman" w:eastAsia="仿宋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jc w:val="left"/>
        <w:rPr>
          <w:rFonts w:ascii="Times New Roman" w:hAnsi="Times New Roman" w:eastAsia="华文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质量管理小组名称：                          课题名称：</w:t>
      </w:r>
    </w:p>
    <w:tbl>
      <w:tblPr>
        <w:tblStyle w:val="3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7093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评审项目</w:t>
            </w:r>
          </w:p>
        </w:tc>
        <w:tc>
          <w:tcPr>
            <w:tcW w:w="70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评审内容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选题</w:t>
            </w:r>
          </w:p>
        </w:tc>
        <w:tc>
          <w:tcPr>
            <w:tcW w:w="7093" w:type="dxa"/>
          </w:tcPr>
          <w:p>
            <w:pPr>
              <w:spacing w:line="264" w:lineRule="auto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（1）所选课题应与上级方针目标相结合，或是本小组现场急需解决的问题；</w:t>
            </w:r>
          </w:p>
          <w:p>
            <w:pPr>
              <w:spacing w:line="264" w:lineRule="auto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（2）选题理由明确、用数据说明；</w:t>
            </w:r>
          </w:p>
          <w:p>
            <w:pPr>
              <w:spacing w:line="264" w:lineRule="auto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（3）现状调查数据充分，为设定目标和原因分析提供依据；</w:t>
            </w:r>
          </w:p>
          <w:p>
            <w:pPr>
              <w:spacing w:line="264" w:lineRule="auto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（4）目标可行性论证为与原因分析提供依据；</w:t>
            </w:r>
          </w:p>
          <w:p>
            <w:pPr>
              <w:spacing w:line="264" w:lineRule="auto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（5）目标设定有依据、可测量、可检查。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分析</w:t>
            </w:r>
          </w:p>
        </w:tc>
        <w:tc>
          <w:tcPr>
            <w:tcW w:w="7093" w:type="dxa"/>
          </w:tcPr>
          <w:p>
            <w:pPr>
              <w:spacing w:line="264" w:lineRule="auto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（1）针对问题或问题症结分析原因，逻辑关系清晰、紧密；</w:t>
            </w:r>
          </w:p>
          <w:p>
            <w:pPr>
              <w:spacing w:line="264" w:lineRule="auto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（2）每一条原因已逐层分析到末端，能直接采取对策；</w:t>
            </w:r>
          </w:p>
          <w:p>
            <w:pPr>
              <w:spacing w:line="264" w:lineRule="auto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（3）针对每个末端原因逐条确认，将末端原因对问题或症结的影响程度判断主要原因；</w:t>
            </w:r>
          </w:p>
          <w:p>
            <w:pPr>
              <w:spacing w:line="264" w:lineRule="auto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（4）判断方式为现场测量、试验和调查分析。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对策与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实施</w:t>
            </w:r>
          </w:p>
        </w:tc>
        <w:tc>
          <w:tcPr>
            <w:tcW w:w="7093" w:type="dxa"/>
            <w:vAlign w:val="center"/>
          </w:tcPr>
          <w:p>
            <w:pPr>
              <w:spacing w:line="264" w:lineRule="auto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（1）针对所确定的主要原因逐条制定不同对策，进行多种对策选择时有事实和数据为依据；</w:t>
            </w:r>
          </w:p>
          <w:p>
            <w:pPr>
              <w:spacing w:line="264" w:lineRule="auto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（2）对策应按“5W1H”的要求制定；</w:t>
            </w:r>
          </w:p>
          <w:p>
            <w:pPr>
              <w:spacing w:line="264" w:lineRule="auto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（3）按照对策表逐条实施，并与对策目标进行比较，确认对策效果；</w:t>
            </w:r>
          </w:p>
          <w:p>
            <w:pPr>
              <w:spacing w:line="264" w:lineRule="auto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（4）未达到对策目标时，有修改措施并按新的措施实施。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效果</w:t>
            </w:r>
          </w:p>
        </w:tc>
        <w:tc>
          <w:tcPr>
            <w:tcW w:w="7093" w:type="dxa"/>
          </w:tcPr>
          <w:p>
            <w:pPr>
              <w:spacing w:line="264" w:lineRule="auto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（1）小组设定的课题目标已经完成；</w:t>
            </w:r>
          </w:p>
          <w:p>
            <w:pPr>
              <w:spacing w:line="264" w:lineRule="auto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（2）确认小组活动产生的经济效益和社会效益实事求是；</w:t>
            </w:r>
          </w:p>
          <w:p>
            <w:pPr>
              <w:spacing w:line="264" w:lineRule="auto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（3）实施的有效措施已纳入相关标准或管理制度等；</w:t>
            </w:r>
          </w:p>
          <w:p>
            <w:pPr>
              <w:spacing w:line="264" w:lineRule="auto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（4）小组成员的专业技术、管理方法和综合素质得到提升，彬刚提出下一步打算。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特点</w:t>
            </w:r>
          </w:p>
        </w:tc>
        <w:tc>
          <w:tcPr>
            <w:tcW w:w="7093" w:type="dxa"/>
          </w:tcPr>
          <w:p>
            <w:pPr>
              <w:spacing w:line="264" w:lineRule="auto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（1）小组课题体现“小、实、活、新”特色，即选题小、活动实、活动形式灵活、活动方式新颖；</w:t>
            </w:r>
          </w:p>
          <w:p>
            <w:pPr>
              <w:spacing w:line="264" w:lineRule="auto"/>
              <w:ind w:left="525" w:hanging="525" w:hangingChars="25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（2）统计方法应用适宜、正确，有创新和效果。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成果报告或发表</w:t>
            </w:r>
          </w:p>
        </w:tc>
        <w:tc>
          <w:tcPr>
            <w:tcW w:w="7093" w:type="dxa"/>
          </w:tcPr>
          <w:p>
            <w:pPr>
              <w:spacing w:line="264" w:lineRule="auto"/>
              <w:ind w:left="525" w:hanging="525" w:hangingChars="25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（1）成果报告真实，有逻辑性；</w:t>
            </w:r>
          </w:p>
          <w:p>
            <w:pPr>
              <w:spacing w:line="264" w:lineRule="auto"/>
              <w:ind w:left="525" w:hanging="525" w:hangingChars="25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（2）成果报告通俗易懂，以图表、数据为主。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总体评价</w:t>
            </w:r>
          </w:p>
        </w:tc>
        <w:tc>
          <w:tcPr>
            <w:tcW w:w="7093" w:type="dxa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总得分</w:t>
            </w:r>
          </w:p>
        </w:tc>
      </w:tr>
    </w:tbl>
    <w:p>
      <w:pPr>
        <w:rPr>
          <w:rFonts w:ascii="Times New Roman" w:hAnsi="Times New Roman" w:eastAsia="仿宋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Hlk70342434"/>
      <w:r>
        <w:rPr>
          <w:rFonts w:ascii="Times New Roman" w:hAnsi="Times New Roman" w:eastAsia="仿宋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注：质量管理小组活动成果材料初审评分和现场发表评分各占50%。</w:t>
      </w:r>
    </w:p>
    <w:p>
      <w:pPr>
        <w:snapToGrid w:val="0"/>
        <w:jc w:val="center"/>
        <w:rPr>
          <w:rStyle w:val="5"/>
          <w:rFonts w:ascii="Times New Roman" w:hAnsi="Times New Roman" w:eastAsia="方正小标宋简体" w:cs="Times New Roman"/>
          <w:b w:val="0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仿宋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  <w:bookmarkEnd w:id="0"/>
      <w:r>
        <w:rPr>
          <w:rStyle w:val="5"/>
          <w:rFonts w:ascii="Times New Roman" w:hAnsi="Times New Roman" w:eastAsia="方正小标宋简体" w:cs="Times New Roman"/>
          <w:b w:val="0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广东省机械工业群众性质量管理活动</w:t>
      </w:r>
    </w:p>
    <w:p>
      <w:pPr>
        <w:snapToGrid w:val="0"/>
        <w:jc w:val="center"/>
        <w:rPr>
          <w:rStyle w:val="5"/>
          <w:rFonts w:ascii="Times New Roman" w:hAnsi="Times New Roman" w:eastAsia="方正小标宋简体" w:cs="Times New Roman"/>
          <w:b w:val="0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ascii="Times New Roman" w:hAnsi="Times New Roman" w:eastAsia="方正小标宋简体" w:cs="Times New Roman"/>
          <w:b w:val="0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质量管理小组（创新型课题）成果发表评审体系</w:t>
      </w:r>
    </w:p>
    <w:p>
      <w:pPr>
        <w:spacing w:line="360" w:lineRule="exact"/>
        <w:jc w:val="left"/>
        <w:rPr>
          <w:rFonts w:ascii="Times New Roman" w:hAnsi="Times New Roman" w:eastAsia="仿宋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jc w:val="left"/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质量管理小组名称：                          课题名称：</w:t>
      </w:r>
    </w:p>
    <w:tbl>
      <w:tblPr>
        <w:tblStyle w:val="3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7093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评审项目</w:t>
            </w:r>
          </w:p>
        </w:tc>
        <w:tc>
          <w:tcPr>
            <w:tcW w:w="70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评审内容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选题</w:t>
            </w:r>
          </w:p>
        </w:tc>
        <w:tc>
          <w:tcPr>
            <w:tcW w:w="7093" w:type="dxa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（1）选题来自内、外部顾客及相关方的需求；</w:t>
            </w:r>
          </w:p>
          <w:p>
            <w:pPr>
              <w:spacing w:line="360" w:lineRule="exact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（2）广泛借鉴，启发小组创新灵感、思路和方法；</w:t>
            </w:r>
          </w:p>
          <w:p>
            <w:pPr>
              <w:spacing w:line="360" w:lineRule="exact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（3）设定目标与课题需求一直，目标设定有依据、可测量、可检查；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提出方案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并确定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最佳方案</w:t>
            </w:r>
          </w:p>
        </w:tc>
        <w:tc>
          <w:tcPr>
            <w:tcW w:w="7093" w:type="dxa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（1）总体方案具有创新型和相对独立性，分级方案具有可比性；</w:t>
            </w:r>
          </w:p>
          <w:p>
            <w:pPr>
              <w:spacing w:line="360" w:lineRule="exact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（2）方案分解应逐层展开到可以实施的具体方案；</w:t>
            </w:r>
          </w:p>
          <w:p>
            <w:pPr>
              <w:spacing w:line="360" w:lineRule="exact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（3）用事实和数据对每个方案进行逐一分析论证和评价选择；</w:t>
            </w:r>
          </w:p>
          <w:p>
            <w:pPr>
              <w:spacing w:line="360" w:lineRule="exact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（4）事实和数据来源于现场测量、试验和调查分析。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对策与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实施</w:t>
            </w:r>
          </w:p>
        </w:tc>
        <w:tc>
          <w:tcPr>
            <w:tcW w:w="7093" w:type="dxa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（1）方案分解中选定可实施的具体方案，逐项纳入对策表；</w:t>
            </w:r>
          </w:p>
          <w:p>
            <w:pPr>
              <w:spacing w:line="360" w:lineRule="exact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（2）按5W1H要求制定对策表，对策即可实施的具体方案，目标可测量、可检查，措施可操作；</w:t>
            </w:r>
          </w:p>
          <w:p>
            <w:pPr>
              <w:spacing w:line="360" w:lineRule="exact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（3）按照制定的对策表逐条实施；</w:t>
            </w:r>
          </w:p>
          <w:p>
            <w:pPr>
              <w:spacing w:line="360" w:lineRule="exact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（4）每条对策实施后，确认相应目标的完成情况，未达到目标时有修改措施，并按新措施实施。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效果</w:t>
            </w:r>
          </w:p>
        </w:tc>
        <w:tc>
          <w:tcPr>
            <w:tcW w:w="7093" w:type="dxa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（1）检查课题目标的完成情况；</w:t>
            </w:r>
          </w:p>
          <w:p>
            <w:pPr>
              <w:spacing w:line="360" w:lineRule="exact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（2）确认小组创新成果的经济效益和社会效益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实事求是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60" w:lineRule="exact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（3）有推广价值的创新成果已形成相应的技术标准、图纸、工艺文件、作业指导书或管理制度等；</w:t>
            </w:r>
          </w:p>
          <w:p>
            <w:pPr>
              <w:spacing w:line="360" w:lineRule="exact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（4）对专项或一次性的创新成果，已将创新过程相关材料整理存档备案；</w:t>
            </w:r>
          </w:p>
          <w:p>
            <w:pPr>
              <w:spacing w:line="360" w:lineRule="exact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（5）小组成员的专业技术和创新能力得到提升，并提出下一步打算。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特点</w:t>
            </w:r>
          </w:p>
        </w:tc>
        <w:tc>
          <w:tcPr>
            <w:tcW w:w="7093" w:type="dxa"/>
            <w:vAlign w:val="center"/>
          </w:tcPr>
          <w:p>
            <w:pPr>
              <w:spacing w:line="360" w:lineRule="exact"/>
              <w:ind w:left="525" w:hanging="525" w:hangingChars="250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（1）充分体现小组成员的创造性；</w:t>
            </w:r>
          </w:p>
          <w:p>
            <w:pPr>
              <w:spacing w:line="360" w:lineRule="exact"/>
              <w:ind w:left="525" w:hanging="525" w:hangingChars="250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（2）创新成果具有推广应用价值；</w:t>
            </w:r>
          </w:p>
          <w:p>
            <w:pPr>
              <w:spacing w:line="360" w:lineRule="exact"/>
              <w:ind w:left="525" w:hanging="525" w:hangingChars="250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（3）统计方法运用适宜、正确。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成果报告或发表</w:t>
            </w:r>
          </w:p>
        </w:tc>
        <w:tc>
          <w:tcPr>
            <w:tcW w:w="7093" w:type="dxa"/>
            <w:vAlign w:val="center"/>
          </w:tcPr>
          <w:p>
            <w:pPr>
              <w:spacing w:line="360" w:lineRule="exact"/>
              <w:ind w:left="525" w:hanging="525" w:hangingChars="250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（1）成果报告真实，有逻辑性；</w:t>
            </w:r>
          </w:p>
          <w:p>
            <w:pPr>
              <w:spacing w:line="360" w:lineRule="exact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（2）成果报告通俗易懂，以图表、数据为主。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总体评价</w:t>
            </w:r>
          </w:p>
        </w:tc>
        <w:tc>
          <w:tcPr>
            <w:tcW w:w="7093" w:type="dxa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总得分</w:t>
            </w:r>
          </w:p>
        </w:tc>
      </w:tr>
    </w:tbl>
    <w:p>
      <w:pPr>
        <w:rPr>
          <w:rFonts w:ascii="Times New Roman" w:hAnsi="Times New Roman" w:eastAsia="华文仿宋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注：质量管理小组活动成果材料初审评分和现场发表评分各占50%。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napToGrid w:val="0"/>
        <w:jc w:val="center"/>
        <w:rPr>
          <w:rStyle w:val="5"/>
          <w:rFonts w:ascii="Times New Roman" w:hAnsi="Times New Roman" w:eastAsia="方正小标宋简体" w:cs="Times New Roman"/>
          <w:b w:val="0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ascii="Times New Roman" w:hAnsi="Times New Roman" w:eastAsia="方正小标宋简体" w:cs="Times New Roman"/>
          <w:b w:val="0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广东省机械工业群众性质量管理活动</w:t>
      </w:r>
    </w:p>
    <w:p>
      <w:pPr>
        <w:snapToGrid w:val="0"/>
        <w:jc w:val="center"/>
        <w:rPr>
          <w:rFonts w:ascii="Times New Roman" w:hAnsi="Times New Roman" w:eastAsia="黑体" w:cs="Times New Roman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Style w:val="5"/>
          <w:rFonts w:ascii="Times New Roman" w:hAnsi="Times New Roman" w:eastAsia="方正小标宋简体" w:cs="Times New Roman"/>
          <w:b w:val="0"/>
          <w:kern w:val="0"/>
          <w:sz w:val="36"/>
          <w:szCs w:val="36"/>
          <w:shd w:val="clear" w:color="auto" w:fill="FFFFFF"/>
        </w:rPr>
        <w:t>质量信得过班组建设评审</w:t>
      </w:r>
      <w:r>
        <w:rPr>
          <w:rStyle w:val="5"/>
          <w:rFonts w:ascii="Times New Roman" w:hAnsi="Times New Roman" w:eastAsia="方正小标宋简体" w:cs="Times New Roman"/>
          <w:b w:val="0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体系</w:t>
      </w:r>
    </w:p>
    <w:p>
      <w:pPr>
        <w:spacing w:line="360" w:lineRule="exact"/>
        <w:jc w:val="left"/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jc w:val="left"/>
        <w:rPr>
          <w:rFonts w:ascii="Times New Roman" w:hAnsi="Times New Roman" w:eastAsia="华文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质量信得过班组名称：                                                </w:t>
      </w:r>
    </w:p>
    <w:tbl>
      <w:tblPr>
        <w:tblStyle w:val="3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6809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评审项目</w:t>
            </w:r>
          </w:p>
        </w:tc>
        <w:tc>
          <w:tcPr>
            <w:tcW w:w="68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评审内容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需求与目标明确</w:t>
            </w:r>
          </w:p>
        </w:tc>
        <w:tc>
          <w:tcPr>
            <w:tcW w:w="680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（1）班组定位明确，并与企业发展需要相适应；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（2）有效识别顾客与相关方需求和期望，在明确的工作目标和方向；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（3）有实现目标的对策措施；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（4）有对目标达成与否的统计分析和诊断，可量化、可考核；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（5）各项考核指标落实到人。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制度建设</w:t>
            </w:r>
          </w:p>
        </w:tc>
        <w:tc>
          <w:tcPr>
            <w:tcW w:w="680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（1）班组管理制度健全，各项管理要求明确；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（2）班组人员分工明确，职责清晰；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（3）业务流程清晰，每个成员都明确自己的工作要求、任务等；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（4）各种记录规范、齐全、内容完整。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文化建设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能力提升</w:t>
            </w:r>
          </w:p>
        </w:tc>
        <w:tc>
          <w:tcPr>
            <w:tcW w:w="680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（1）班组成员具有较强的团队意识，自主管理好、工作气氛和谐；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（2）锐意进取，观念和想法超前，班组管理有独到之处；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（3）经常开展针对性的专业学习和质量管理知识教育，建立学习型班组；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（4）能基本掌握质量管理方法，能够结合本班组需要熟练应用；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（5）能开展个人和班组岗位练兵和比武，采取的方式灵活有效。班组文化娱乐活动丰富多彩。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质量改进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管理创新</w:t>
            </w:r>
          </w:p>
        </w:tc>
        <w:tc>
          <w:tcPr>
            <w:tcW w:w="680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（1）能按PDCA循环组织工作，成员有较强的问题意识改进意识；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（2）根据组织总的方针、目标和本组的关键（包括管理）问题提出质量改进方案，并组织推进；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（3）能运用质量管理的方法，开展革新、改进项目和合理化建议。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文明生产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设备保养</w:t>
            </w:r>
          </w:p>
        </w:tc>
        <w:tc>
          <w:tcPr>
            <w:tcW w:w="680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（1）能坚持开展“5S”活动，文明生产/办公，安全生产、定置管理有效；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（2）严格按照标准要求生产，做到“三不放过”和对待不合格品的“三不”原则；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（3）对设施设备进行科学管理，做好维护和保养。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班组业绩</w:t>
            </w:r>
          </w:p>
        </w:tc>
        <w:tc>
          <w:tcPr>
            <w:tcW w:w="680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（1）至少连续12个月完成质量指标、生产指标及其他管理指标。在组织或行业中处于领先地位；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（2）生产的产品，顾客和其他相关方等外部评价结果良好；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（3） 无重大质量、设备、人身事故；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（4）班组和组员获得一定的荣誉称号。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特点</w:t>
            </w:r>
          </w:p>
        </w:tc>
        <w:tc>
          <w:tcPr>
            <w:tcW w:w="680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（1）程序严谨，系统性、逻辑性强；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（2）数据、信息详实充分；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（3）形成特色鲜明、可供推广的最佳实践。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建设报告或发表</w:t>
            </w:r>
          </w:p>
        </w:tc>
        <w:tc>
          <w:tcPr>
            <w:tcW w:w="6809" w:type="dxa"/>
            <w:vAlign w:val="center"/>
          </w:tcPr>
          <w:p>
            <w:pPr>
              <w:spacing w:line="360" w:lineRule="exact"/>
              <w:ind w:left="525" w:hanging="525" w:hangingChars="250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报告真实，有逻辑性；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报告通俗易懂，以图表、数据为主。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总体评价</w:t>
            </w:r>
          </w:p>
        </w:tc>
        <w:tc>
          <w:tcPr>
            <w:tcW w:w="6809" w:type="dxa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总得分</w:t>
            </w:r>
          </w:p>
        </w:tc>
      </w:tr>
    </w:tbl>
    <w:p>
      <w:pP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注：质量管理信得过班级活动成果材料初审评分和现场发表评分各占50%。</w:t>
      </w:r>
    </w:p>
    <w:p>
      <w:pPr>
        <w:widowControl/>
        <w:jc w:val="lef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附件6：</w:t>
      </w:r>
    </w:p>
    <w:p>
      <w:pPr>
        <w:tabs>
          <w:tab w:val="left" w:pos="2730"/>
          <w:tab w:val="left" w:pos="5085"/>
          <w:tab w:val="left" w:pos="8085"/>
        </w:tabs>
        <w:snapToGrid w:val="0"/>
        <w:ind w:firstLine="180" w:firstLineChars="50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广东省机械工业群众性质量管理活动</w:t>
      </w:r>
    </w:p>
    <w:p>
      <w:pPr>
        <w:tabs>
          <w:tab w:val="left" w:pos="2730"/>
          <w:tab w:val="left" w:pos="5085"/>
          <w:tab w:val="left" w:pos="8085"/>
        </w:tabs>
        <w:snapToGrid w:val="0"/>
        <w:ind w:firstLine="180" w:firstLineChars="50"/>
        <w:jc w:val="center"/>
        <w:rPr>
          <w:rFonts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优秀质量管理小组（质量信得过班组）活动成果汇总表</w:t>
      </w:r>
    </w:p>
    <w:p>
      <w:pPr>
        <w:tabs>
          <w:tab w:val="left" w:pos="2730"/>
          <w:tab w:val="left" w:pos="5085"/>
          <w:tab w:val="left" w:pos="8085"/>
        </w:tabs>
        <w:spacing w:line="400" w:lineRule="exact"/>
        <w:ind w:firstLine="75" w:firstLineChars="50"/>
        <w:jc w:val="center"/>
        <w:rPr>
          <w:rFonts w:ascii="Times New Roman" w:hAnsi="Times New Roman" w:eastAsia="华文仿宋" w:cs="Times New Roman"/>
          <w:b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</w:p>
    <w:p>
      <w:pPr>
        <w:tabs>
          <w:tab w:val="left" w:pos="2730"/>
          <w:tab w:val="left" w:pos="5085"/>
          <w:tab w:val="left" w:pos="8085"/>
        </w:tabs>
        <w:spacing w:line="400" w:lineRule="exact"/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　</w:t>
      </w:r>
      <w:r>
        <w:rPr>
          <w:rFonts w:ascii="Times New Roman" w:hAnsi="Times New Roman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单位名称：</w:t>
      </w:r>
    </w:p>
    <w:tbl>
      <w:tblPr>
        <w:tblStyle w:val="3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2268"/>
        <w:gridCol w:w="2345"/>
        <w:gridCol w:w="1057"/>
        <w:gridCol w:w="127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质量管理小组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（信得过班组）名称</w:t>
            </w:r>
          </w:p>
        </w:tc>
        <w:tc>
          <w:tcPr>
            <w:tcW w:w="23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课题名称/活动成果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小组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代表大会上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是否发表</w:t>
            </w:r>
          </w:p>
        </w:tc>
        <w:tc>
          <w:tcPr>
            <w:tcW w:w="17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联系人及联系电话（办/手机）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2730"/>
          <w:tab w:val="left" w:pos="5085"/>
          <w:tab w:val="left" w:pos="8085"/>
        </w:tabs>
        <w:spacing w:line="400" w:lineRule="exact"/>
        <w:rPr>
          <w:rFonts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填表人：　　　　　　　　　　　　　　联系电话：</w:t>
      </w:r>
    </w:p>
    <w:p>
      <w:pPr>
        <w:tabs>
          <w:tab w:val="left" w:pos="2730"/>
          <w:tab w:val="left" w:pos="5085"/>
          <w:tab w:val="left" w:pos="8085"/>
        </w:tabs>
        <w:spacing w:line="400" w:lineRule="exact"/>
        <w:rPr>
          <w:rFonts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2730"/>
          <w:tab w:val="left" w:pos="5085"/>
          <w:tab w:val="left" w:pos="8085"/>
        </w:tabs>
        <w:spacing w:line="400" w:lineRule="exact"/>
        <w:rPr>
          <w:rFonts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2730"/>
          <w:tab w:val="left" w:pos="5085"/>
          <w:tab w:val="left" w:pos="8085"/>
        </w:tabs>
        <w:spacing w:line="400" w:lineRule="exact"/>
        <w:rPr>
          <w:rFonts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 w:val="0"/>
        <w:jc w:val="both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附件7：</w:t>
      </w:r>
    </w:p>
    <w:p>
      <w:pPr>
        <w:tabs>
          <w:tab w:val="left" w:pos="2730"/>
          <w:tab w:val="left" w:pos="5085"/>
          <w:tab w:val="left" w:pos="8085"/>
        </w:tabs>
        <w:snapToGrid w:val="0"/>
        <w:ind w:firstLine="180" w:firstLineChars="50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广东省机械工业群众性质量管理活动</w:t>
      </w:r>
    </w:p>
    <w:p>
      <w:pPr>
        <w:widowControl/>
        <w:snapToGrid w:val="0"/>
        <w:jc w:val="center"/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专项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培训报名回执</w:t>
      </w:r>
    </w:p>
    <w:p>
      <w:pPr>
        <w:widowControl/>
        <w:snapToGrid w:val="0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5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769"/>
        <w:gridCol w:w="1674"/>
        <w:gridCol w:w="1708"/>
        <w:gridCol w:w="2141"/>
        <w:gridCol w:w="1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0" w:line="240" w:lineRule="auto"/>
              <w:ind w:firstLine="94"/>
              <w:jc w:val="center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2"/>
                <w:sz w:val="27"/>
                <w:szCs w:val="27"/>
              </w:rPr>
              <w:t>工作单位</w:t>
            </w:r>
          </w:p>
        </w:tc>
        <w:tc>
          <w:tcPr>
            <w:tcW w:w="826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0" w:line="240" w:lineRule="auto"/>
              <w:ind w:firstLine="94"/>
              <w:jc w:val="center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3"/>
                <w:sz w:val="27"/>
                <w:szCs w:val="27"/>
              </w:rPr>
              <w:t>通讯地址</w:t>
            </w:r>
          </w:p>
        </w:tc>
        <w:tc>
          <w:tcPr>
            <w:tcW w:w="415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1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10"/>
                <w:sz w:val="27"/>
                <w:szCs w:val="27"/>
              </w:rPr>
              <w:t>邮编</w:t>
            </w:r>
          </w:p>
        </w:tc>
        <w:tc>
          <w:tcPr>
            <w:tcW w:w="19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0" w:line="240" w:lineRule="auto"/>
              <w:jc w:val="center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17"/>
                <w:sz w:val="27"/>
                <w:szCs w:val="27"/>
              </w:rPr>
              <w:t>姓名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0" w:line="240" w:lineRule="auto"/>
              <w:jc w:val="center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11"/>
                <w:sz w:val="27"/>
                <w:szCs w:val="27"/>
              </w:rPr>
              <w:t>性别</w:t>
            </w:r>
          </w:p>
        </w:tc>
        <w:tc>
          <w:tcPr>
            <w:tcW w:w="16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0" w:line="240" w:lineRule="auto"/>
              <w:jc w:val="center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2"/>
                <w:sz w:val="27"/>
                <w:szCs w:val="27"/>
              </w:rPr>
              <w:t>部门及职务</w:t>
            </w: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0" w:line="240" w:lineRule="auto"/>
              <w:jc w:val="center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3"/>
                <w:sz w:val="27"/>
                <w:szCs w:val="27"/>
              </w:rPr>
              <w:t>电话/手机</w:t>
            </w:r>
          </w:p>
        </w:tc>
        <w:tc>
          <w:tcPr>
            <w:tcW w:w="411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0" w:line="240" w:lineRule="auto"/>
              <w:jc w:val="center"/>
              <w:rPr>
                <w:rFonts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ascii="Times New Roman" w:hAnsi="Times New Roman" w:eastAsia="仿宋" w:cs="Times New Roman"/>
                <w:spacing w:val="9"/>
                <w:sz w:val="27"/>
                <w:szCs w:val="27"/>
              </w:rPr>
              <w:t>参加培训课程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6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411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219" w:lineRule="auto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pacing w:val="2"/>
                <w:sz w:val="24"/>
              </w:rPr>
              <w:t>□培训</w:t>
            </w:r>
            <w:r>
              <w:rPr>
                <w:rFonts w:ascii="Times New Roman" w:hAnsi="Times New Roman" w:eastAsia="仿宋" w:cs="Times New Roman"/>
                <w:spacing w:val="1"/>
                <w:sz w:val="24"/>
              </w:rPr>
              <w:t>课程1：QC小组成果整理与发布-基于T/CAQ10201-2020</w:t>
            </w:r>
          </w:p>
          <w:p>
            <w:pPr>
              <w:spacing w:before="47" w:line="219" w:lineRule="auto"/>
              <w:rPr>
                <w:rFonts w:ascii="Times New Roman" w:hAnsi="Times New Roman" w:eastAsia="仿宋" w:cs="Times New Roman"/>
                <w:spacing w:val="-6"/>
                <w:sz w:val="24"/>
              </w:rPr>
            </w:pPr>
            <w:r>
              <w:rPr>
                <w:rFonts w:ascii="仿宋" w:hAnsi="仿宋" w:eastAsia="仿宋" w:cs="Times New Roman"/>
                <w:spacing w:val="2"/>
                <w:sz w:val="24"/>
              </w:rPr>
              <w:t>□培训</w:t>
            </w:r>
            <w:r>
              <w:rPr>
                <w:rFonts w:ascii="Times New Roman" w:hAnsi="Times New Roman" w:eastAsia="仿宋" w:cs="Times New Roman"/>
                <w:spacing w:val="7"/>
                <w:sz w:val="24"/>
              </w:rPr>
              <w:t>课程2：卓越绩效管理模式引领组织高质量发展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67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411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219" w:lineRule="auto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pacing w:val="2"/>
                <w:sz w:val="24"/>
              </w:rPr>
              <w:t>□培训</w:t>
            </w:r>
            <w:r>
              <w:rPr>
                <w:rFonts w:ascii="Times New Roman" w:hAnsi="Times New Roman" w:eastAsia="仿宋" w:cs="Times New Roman"/>
                <w:spacing w:val="1"/>
                <w:sz w:val="24"/>
              </w:rPr>
              <w:t>课程1：QC小组成果整理与发布-基于T/CAQ10201-2020</w:t>
            </w:r>
          </w:p>
          <w:p>
            <w:pPr>
              <w:spacing w:before="47" w:line="219" w:lineRule="auto"/>
              <w:rPr>
                <w:rFonts w:ascii="仿宋" w:hAnsi="仿宋" w:eastAsia="仿宋" w:cs="Times New Roman"/>
                <w:spacing w:val="2"/>
                <w:sz w:val="24"/>
              </w:rPr>
            </w:pPr>
            <w:r>
              <w:rPr>
                <w:rFonts w:ascii="仿宋" w:hAnsi="仿宋" w:eastAsia="仿宋" w:cs="Times New Roman"/>
                <w:spacing w:val="2"/>
                <w:sz w:val="24"/>
              </w:rPr>
              <w:t>□培训</w:t>
            </w:r>
            <w:r>
              <w:rPr>
                <w:rFonts w:ascii="Times New Roman" w:hAnsi="Times New Roman" w:eastAsia="仿宋" w:cs="Times New Roman"/>
                <w:spacing w:val="7"/>
                <w:sz w:val="24"/>
              </w:rPr>
              <w:t>课程2：卓越绩效管理模式引领组织高质量发展</w:t>
            </w:r>
          </w:p>
        </w:tc>
      </w:tr>
    </w:tbl>
    <w:p>
      <w:pPr>
        <w:widowControl/>
        <w:numPr>
          <w:ilvl w:val="255"/>
          <w:numId w:val="0"/>
        </w:numPr>
        <w:spacing w:line="312" w:lineRule="auto"/>
        <w:jc w:val="left"/>
        <w:rPr>
          <w:rFonts w:hint="eastAsia" w:ascii="仿宋" w:hAnsi="仿宋" w:eastAsia="仿宋" w:cs="Times New Roman"/>
          <w:color w:val="000000" w:themeColor="text1"/>
          <w:spacing w:val="10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10"/>
          <w:sz w:val="24"/>
          <w14:textFill>
            <w14:solidFill>
              <w14:schemeClr w14:val="tx1"/>
            </w14:solidFill>
          </w14:textFill>
        </w:rPr>
        <w:t>注：</w:t>
      </w:r>
    </w:p>
    <w:p>
      <w:pPr>
        <w:widowControl/>
        <w:numPr>
          <w:ilvl w:val="255"/>
          <w:numId w:val="0"/>
        </w:numPr>
        <w:spacing w:line="312" w:lineRule="auto"/>
        <w:ind w:firstLine="520" w:firstLineChars="200"/>
        <w:jc w:val="both"/>
        <w:rPr>
          <w:rFonts w:ascii="仿宋" w:hAnsi="仿宋" w:eastAsia="仿宋" w:cs="Times New Roman"/>
          <w:color w:val="000000" w:themeColor="text1"/>
          <w:spacing w:val="10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10"/>
          <w:sz w:val="24"/>
          <w14:textFill>
            <w14:solidFill>
              <w14:schemeClr w14:val="tx1"/>
            </w14:solidFill>
          </w14:textFill>
        </w:rPr>
        <w:t>1.本专项培训</w:t>
      </w:r>
      <w:r>
        <w:rPr>
          <w:rFonts w:hint="eastAsia" w:ascii="仿宋" w:hAnsi="仿宋" w:eastAsia="仿宋" w:cs="Times New Roman"/>
          <w:color w:val="000000" w:themeColor="text1"/>
          <w:spacing w:val="10"/>
          <w:sz w:val="24"/>
          <w14:textFill>
            <w14:solidFill>
              <w14:schemeClr w14:val="tx1"/>
            </w14:solidFill>
          </w14:textFill>
        </w:rPr>
        <w:t>采用</w:t>
      </w:r>
      <w:r>
        <w:rPr>
          <w:rFonts w:ascii="仿宋" w:hAnsi="仿宋" w:eastAsia="仿宋" w:cs="Times New Roman"/>
          <w:color w:val="000000" w:themeColor="text1"/>
          <w:spacing w:val="10"/>
          <w:sz w:val="24"/>
          <w14:textFill>
            <w14:solidFill>
              <w14:schemeClr w14:val="tx1"/>
            </w14:solidFill>
          </w14:textFill>
        </w:rPr>
        <w:t>线下</w:t>
      </w:r>
      <w:r>
        <w:rPr>
          <w:rFonts w:hint="eastAsia" w:ascii="仿宋" w:hAnsi="仿宋" w:eastAsia="仿宋" w:cs="Times New Roman"/>
          <w:color w:val="000000" w:themeColor="text1"/>
          <w:spacing w:val="10"/>
          <w:sz w:val="24"/>
          <w14:textFill>
            <w14:solidFill>
              <w14:schemeClr w14:val="tx1"/>
            </w14:solidFill>
          </w14:textFill>
        </w:rPr>
        <w:t>形式</w:t>
      </w:r>
      <w:r>
        <w:rPr>
          <w:rFonts w:ascii="仿宋" w:hAnsi="仿宋" w:eastAsia="仿宋" w:cs="Times New Roman"/>
          <w:color w:val="000000" w:themeColor="text1"/>
          <w:spacing w:val="10"/>
          <w:sz w:val="24"/>
          <w14:textFill>
            <w14:solidFill>
              <w14:schemeClr w14:val="tx1"/>
            </w14:solidFill>
          </w14:textFill>
        </w:rPr>
        <w:t>，培训地点为广州</w:t>
      </w:r>
      <w:r>
        <w:rPr>
          <w:rFonts w:hint="eastAsia" w:ascii="仿宋" w:hAnsi="仿宋" w:eastAsia="仿宋" w:cs="Times New Roman"/>
          <w:color w:val="000000" w:themeColor="text1"/>
          <w:spacing w:val="10"/>
          <w:sz w:val="24"/>
          <w14:textFill>
            <w14:solidFill>
              <w14:schemeClr w14:val="tx1"/>
            </w14:solidFill>
          </w14:textFill>
        </w:rPr>
        <w:t>，培训时间拟定于2022年6月7日（培训课程1）和6月8日（培训课程2）</w:t>
      </w:r>
      <w:r>
        <w:rPr>
          <w:rFonts w:ascii="仿宋" w:hAnsi="仿宋" w:eastAsia="仿宋" w:cs="Times New Roman"/>
          <w:color w:val="000000" w:themeColor="text1"/>
          <w:spacing w:val="10"/>
          <w:sz w:val="24"/>
          <w14:textFill>
            <w14:solidFill>
              <w14:schemeClr w14:val="tx1"/>
            </w14:solidFill>
          </w14:textFill>
        </w:rPr>
        <w:t>，请以报名后的具体通知为准</w:t>
      </w:r>
      <w:r>
        <w:rPr>
          <w:rFonts w:hint="eastAsia" w:ascii="仿宋" w:hAnsi="仿宋" w:eastAsia="仿宋" w:cs="Times New Roman"/>
          <w:color w:val="000000" w:themeColor="text1"/>
          <w:spacing w:val="1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numPr>
          <w:ilvl w:val="255"/>
          <w:numId w:val="0"/>
        </w:numPr>
        <w:spacing w:line="312" w:lineRule="auto"/>
        <w:ind w:firstLine="520" w:firstLineChars="200"/>
        <w:jc w:val="both"/>
        <w:rPr>
          <w:rFonts w:ascii="仿宋" w:hAnsi="仿宋" w:eastAsia="仿宋" w:cs="Times New Roman"/>
          <w:color w:val="000000" w:themeColor="text1"/>
          <w:spacing w:val="10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pacing w:val="10"/>
          <w:sz w:val="24"/>
          <w14:textFill>
            <w14:solidFill>
              <w14:schemeClr w14:val="tx1"/>
            </w14:solidFill>
          </w14:textFill>
        </w:rPr>
        <w:t>2.会员单位代表不收费，非会员单位代表</w:t>
      </w:r>
      <w:r>
        <w:rPr>
          <w:rFonts w:hint="eastAsia" w:ascii="仿宋" w:hAnsi="仿宋" w:eastAsia="仿宋" w:cs="Times New Roman"/>
          <w:color w:val="000000" w:themeColor="text1"/>
          <w:spacing w:val="10"/>
          <w:sz w:val="24"/>
          <w14:textFill>
            <w14:solidFill>
              <w14:schemeClr w14:val="tx1"/>
            </w14:solidFill>
          </w14:textFill>
        </w:rPr>
        <w:t>6</w:t>
      </w:r>
      <w:r>
        <w:rPr>
          <w:rFonts w:ascii="仿宋" w:hAnsi="仿宋" w:eastAsia="仿宋" w:cs="Times New Roman"/>
          <w:color w:val="000000" w:themeColor="text1"/>
          <w:spacing w:val="10"/>
          <w:sz w:val="24"/>
          <w14:textFill>
            <w14:solidFill>
              <w14:schemeClr w14:val="tx1"/>
            </w14:solidFill>
          </w14:textFill>
        </w:rPr>
        <w:t>00元/人</w:t>
      </w:r>
      <w:r>
        <w:rPr>
          <w:rFonts w:hint="eastAsia" w:ascii="仿宋" w:hAnsi="仿宋" w:eastAsia="仿宋" w:cs="Times New Roman"/>
          <w:color w:val="000000" w:themeColor="text1"/>
          <w:spacing w:val="10"/>
          <w:sz w:val="24"/>
          <w14:textFill>
            <w14:solidFill>
              <w14:schemeClr w14:val="tx1"/>
            </w14:solidFill>
          </w14:textFill>
        </w:rPr>
        <w:t>（开具发票信息与报名回执一起发至会务邮箱）</w:t>
      </w:r>
      <w:r>
        <w:rPr>
          <w:rFonts w:ascii="仿宋" w:hAnsi="仿宋" w:eastAsia="仿宋" w:cs="Times New Roman"/>
          <w:color w:val="000000" w:themeColor="text1"/>
          <w:spacing w:val="10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ascii="仿宋" w:hAnsi="仿宋" w:eastAsia="仿宋" w:cs="Times New Roman"/>
          <w:color w:val="000000" w:themeColor="text1"/>
          <w:spacing w:val="-8"/>
          <w:sz w:val="24"/>
          <w14:textFill>
            <w14:solidFill>
              <w14:schemeClr w14:val="tx1"/>
            </w14:solidFill>
          </w14:textFill>
        </w:rPr>
        <w:t>培训</w:t>
      </w:r>
      <w:r>
        <w:rPr>
          <w:rFonts w:ascii="仿宋" w:hAnsi="仿宋" w:eastAsia="仿宋" w:cs="Times New Roman"/>
          <w:color w:val="000000" w:themeColor="text1"/>
          <w:spacing w:val="10"/>
          <w:sz w:val="24"/>
          <w14:textFill>
            <w14:solidFill>
              <w14:schemeClr w14:val="tx1"/>
            </w14:solidFill>
          </w14:textFill>
        </w:rPr>
        <w:t>不安排食宿，参加培训人员交通、食宿费用自理。</w:t>
      </w:r>
    </w:p>
    <w:p>
      <w:pPr>
        <w:spacing w:before="0" w:beforeLines="-2147483648" w:line="312" w:lineRule="auto"/>
        <w:ind w:firstLine="480" w:firstLineChars="200"/>
        <w:jc w:val="both"/>
        <w:textAlignment w:val="center"/>
        <w:rPr>
          <w:rFonts w:hint="eastAsia" w:ascii="仿宋" w:hAnsi="仿宋" w:eastAsia="仿宋" w:cs="Times New Roman"/>
          <w:sz w:val="24"/>
        </w:rPr>
      </w:pPr>
      <w:r>
        <w:rPr>
          <w:rFonts w:ascii="仿宋" w:hAnsi="仿宋" w:eastAsia="仿宋" w:cs="Times New Roman"/>
          <w:bCs/>
          <w:sz w:val="24"/>
        </w:rPr>
        <w:t>3.培训课程1</w:t>
      </w:r>
      <w:r>
        <w:rPr>
          <w:rFonts w:hint="eastAsia" w:ascii="仿宋" w:hAnsi="仿宋" w:eastAsia="仿宋" w:cs="Times New Roman"/>
          <w:bCs/>
          <w:sz w:val="24"/>
        </w:rPr>
        <w:t>（</w:t>
      </w:r>
      <w:r>
        <w:rPr>
          <w:rFonts w:ascii="仿宋" w:hAnsi="仿宋" w:eastAsia="仿宋" w:cs="Times New Roman"/>
          <w:sz w:val="24"/>
        </w:rPr>
        <w:t>授课老师</w:t>
      </w:r>
      <w:r>
        <w:rPr>
          <w:rFonts w:hint="eastAsia" w:ascii="仿宋" w:hAnsi="仿宋" w:eastAsia="仿宋" w:cs="Times New Roman"/>
          <w:sz w:val="24"/>
        </w:rPr>
        <w:t>：</w:t>
      </w:r>
      <w:r>
        <w:rPr>
          <w:rFonts w:ascii="仿宋" w:hAnsi="仿宋" w:eastAsia="仿宋" w:cs="Times New Roman"/>
          <w:sz w:val="24"/>
        </w:rPr>
        <w:t>雷雨</w:t>
      </w:r>
      <w:r>
        <w:rPr>
          <w:rFonts w:hint="eastAsia" w:ascii="仿宋" w:hAnsi="仿宋" w:eastAsia="仿宋" w:cs="Times New Roman"/>
          <w:sz w:val="24"/>
        </w:rPr>
        <w:t>，</w:t>
      </w:r>
      <w:r>
        <w:rPr>
          <w:rFonts w:ascii="仿宋" w:hAnsi="仿宋" w:eastAsia="仿宋" w:cs="Times New Roman"/>
          <w:sz w:val="24"/>
        </w:rPr>
        <w:t>中国质量协会注册质量工程师、全面质量管理资深专家）</w:t>
      </w:r>
      <w:r>
        <w:rPr>
          <w:rFonts w:hint="eastAsia" w:ascii="仿宋" w:hAnsi="仿宋" w:eastAsia="仿宋" w:cs="Times New Roman"/>
          <w:sz w:val="24"/>
        </w:rPr>
        <w:t>：</w:t>
      </w:r>
      <w:r>
        <w:rPr>
          <w:rFonts w:ascii="仿宋" w:hAnsi="仿宋" w:eastAsia="仿宋" w:cs="Times New Roman"/>
          <w:bCs/>
          <w:sz w:val="24"/>
        </w:rPr>
        <w:t>包括质量管理的基础知识及常见质量改进方法、QC七大手法的作用及如何运用、</w:t>
      </w:r>
      <w:r>
        <w:rPr>
          <w:rFonts w:ascii="仿宋" w:hAnsi="仿宋" w:eastAsia="仿宋" w:cs="Times New Roman"/>
          <w:sz w:val="24"/>
        </w:rPr>
        <w:t>其它常见的相关质量工具在分析解决现场实际问题中的运用等内容</w:t>
      </w:r>
      <w:r>
        <w:rPr>
          <w:rFonts w:hint="eastAsia" w:ascii="仿宋" w:hAnsi="仿宋" w:eastAsia="仿宋" w:cs="Times New Roman"/>
          <w:sz w:val="24"/>
        </w:rPr>
        <w:t>。</w:t>
      </w:r>
    </w:p>
    <w:p>
      <w:pPr>
        <w:spacing w:before="0" w:beforeLines="-2147483648" w:line="312" w:lineRule="auto"/>
        <w:ind w:firstLine="480" w:firstLineChars="200"/>
        <w:jc w:val="both"/>
        <w:textAlignment w:val="center"/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Times New Roman"/>
          <w:sz w:val="24"/>
        </w:rPr>
        <w:t>培训课程2</w:t>
      </w:r>
      <w:r>
        <w:rPr>
          <w:rFonts w:hint="eastAsia" w:ascii="仿宋" w:hAnsi="仿宋" w:eastAsia="仿宋" w:cs="Times New Roman"/>
          <w:sz w:val="24"/>
        </w:rPr>
        <w:t>（</w:t>
      </w:r>
      <w:r>
        <w:rPr>
          <w:rFonts w:ascii="仿宋" w:hAnsi="仿宋" w:eastAsia="仿宋" w:cs="Times New Roman"/>
          <w:sz w:val="24"/>
        </w:rPr>
        <w:t>授课老师</w:t>
      </w:r>
      <w:r>
        <w:rPr>
          <w:rFonts w:hint="eastAsia" w:ascii="仿宋" w:hAnsi="仿宋" w:eastAsia="仿宋" w:cs="Times New Roman"/>
          <w:sz w:val="24"/>
        </w:rPr>
        <w:t>：</w:t>
      </w:r>
      <w:r>
        <w:rPr>
          <w:rFonts w:ascii="仿宋" w:hAnsi="仿宋" w:eastAsia="仿宋" w:cs="Times New Roman"/>
          <w:sz w:val="24"/>
        </w:rPr>
        <w:t>黄旭东</w:t>
      </w:r>
      <w:r>
        <w:rPr>
          <w:rFonts w:hint="eastAsia" w:ascii="仿宋" w:hAnsi="仿宋" w:eastAsia="仿宋" w:cs="Times New Roman"/>
          <w:sz w:val="24"/>
        </w:rPr>
        <w:t>，</w:t>
      </w:r>
      <w:r>
        <w:rPr>
          <w:rFonts w:ascii="仿宋" w:hAnsi="仿宋" w:eastAsia="仿宋" w:cs="Times New Roman"/>
          <w:sz w:val="24"/>
        </w:rPr>
        <w:t>国际一级人力资源管理师、广东省质量奖评审专家）</w:t>
      </w:r>
      <w:r>
        <w:rPr>
          <w:rFonts w:hint="eastAsia" w:ascii="仿宋" w:hAnsi="仿宋" w:eastAsia="仿宋" w:cs="Times New Roman"/>
          <w:sz w:val="24"/>
        </w:rPr>
        <w:t>：</w:t>
      </w:r>
      <w:r>
        <w:rPr>
          <w:rFonts w:ascii="仿宋" w:hAnsi="仿宋" w:eastAsia="仿宋" w:cs="Times New Roman"/>
          <w:sz w:val="24"/>
        </w:rPr>
        <w:t>包括卓越绩效管理模式概述、卓越绩效管理模式7大模块主要内容及案例介绍、卓越绩效模式导入管理及政府质量奖申报等内容。</w:t>
      </w:r>
    </w:p>
    <w:p>
      <w:pPr>
        <w:spacing w:before="0" w:beforeLines="-2147483648" w:line="312" w:lineRule="auto"/>
        <w:ind w:firstLine="480" w:firstLineChars="200"/>
        <w:jc w:val="both"/>
        <w:textAlignment w:val="center"/>
        <w:rPr>
          <w:rFonts w:ascii="仿宋" w:hAnsi="仿宋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sz w:val="24"/>
        </w:rPr>
        <w:t>4.每个培训课程同一家单位报名人数不作限制。请于</w:t>
      </w:r>
      <w:r>
        <w:rPr>
          <w:rFonts w:hint="eastAsia" w:ascii="仿宋" w:hAnsi="仿宋" w:eastAsia="仿宋" w:cs="Times New Roman"/>
          <w:sz w:val="24"/>
        </w:rPr>
        <w:t>2022年</w:t>
      </w:r>
      <w:r>
        <w:rPr>
          <w:rFonts w:ascii="仿宋" w:hAnsi="仿宋" w:eastAsia="仿宋" w:cs="Times New Roman"/>
          <w:sz w:val="24"/>
        </w:rPr>
        <w:t>6月5日17:00前把报名回执发至qc@gdmachine.org。参会人员要自觉配合并做好防疫工作安排</w:t>
      </w:r>
      <w:r>
        <w:rPr>
          <w:rFonts w:hint="eastAsia" w:ascii="仿宋" w:hAnsi="仿宋" w:eastAsia="仿宋" w:cs="Times New Roman"/>
          <w:sz w:val="24"/>
        </w:rPr>
        <w:t>，</w:t>
      </w:r>
      <w:r>
        <w:rPr>
          <w:rFonts w:ascii="仿宋" w:hAnsi="仿宋" w:eastAsia="仿宋" w:cs="Times New Roman"/>
          <w:sz w:val="24"/>
        </w:rPr>
        <w:t>根据疫情防控要求</w:t>
      </w:r>
      <w:r>
        <w:rPr>
          <w:rFonts w:hint="eastAsia" w:ascii="仿宋" w:hAnsi="仿宋" w:eastAsia="仿宋" w:cs="Times New Roman"/>
          <w:sz w:val="24"/>
        </w:rPr>
        <w:t>，</w:t>
      </w:r>
      <w:r>
        <w:rPr>
          <w:rFonts w:ascii="仿宋" w:hAnsi="仿宋" w:eastAsia="仿宋" w:cs="Times New Roman"/>
          <w:sz w:val="24"/>
        </w:rPr>
        <w:t>参加培训课程的代表请提前2个工作日将姓名、身份证号码、电话号码、行程卡、粤康码发至培训会务联系邮箱。</w:t>
      </w:r>
    </w:p>
    <w:p>
      <w:bookmarkStart w:id="1" w:name="_GoBack"/>
      <w:bookmarkEnd w:id="1"/>
    </w:p>
    <w:sectPr>
      <w:footerReference r:id="rId3" w:type="default"/>
      <w:pgSz w:w="11906" w:h="16838"/>
      <w:pgMar w:top="1440" w:right="1474" w:bottom="1134" w:left="1474" w:header="851" w:footer="70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1243778"/>
      <w:docPartObj>
        <w:docPartGallery w:val="autotext"/>
      </w:docPartObj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2"/>
          <w:jc w:val="center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PAGE   \* MERGEFORMAT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-</w:t>
        </w:r>
        <w:r>
          <w:rPr>
            <w:rFonts w:ascii="仿宋" w:hAnsi="仿宋" w:eastAsia="仿宋"/>
            <w:sz w:val="24"/>
            <w:szCs w:val="24"/>
          </w:rPr>
          <w:t xml:space="preserve"> 2 -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jY5NTIyYmJjNTgxOTY4ODY4NTBlZTFmNWZjNWIifQ=="/>
  </w:docVars>
  <w:rsids>
    <w:rsidRoot w:val="00000000"/>
    <w:rsid w:val="643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2022-05-26T07:18:40Z</dcterms:created>
  <dc:creator>Administrator</dc:creator>
  <cp:lastModifiedBy>JUN</cp:lastModifiedBy>
  <dcterms:modified xsi:type="dcterms:W3CDTF">2022-05-26T07:18:45Z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37F90C7E5B644359BB440F501D63E6E4</vt:lpwstr>
  </property>
</Properties>
</file>