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3"/>
          <w:sz w:val="30"/>
          <w:szCs w:val="30"/>
        </w:rPr>
      </w:pPr>
      <w:r>
        <w:rPr>
          <w:rFonts w:hint="eastAsia" w:ascii="仿宋" w:hAnsi="仿宋" w:eastAsia="仿宋" w:cs="仿宋"/>
          <w:spacing w:val="3"/>
          <w:sz w:val="30"/>
          <w:szCs w:val="30"/>
        </w:rPr>
        <w:t>附件：</w:t>
      </w:r>
    </w:p>
    <w:p>
      <w:pPr>
        <w:pStyle w:val="7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广东省机械工业质量管理协会</w:t>
      </w:r>
    </w:p>
    <w:p>
      <w:pPr>
        <w:tabs>
          <w:tab w:val="left" w:pos="7371"/>
        </w:tabs>
        <w:ind w:right="-9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团体标准编制工作参编单位申请表</w:t>
      </w: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022"/>
        <w:gridCol w:w="1761"/>
        <w:gridCol w:w="1553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1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标准名称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《三维五轴曲面光纤激光切割系统技术规范》团体标准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1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1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单位性质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□装备生产企业  □装备用户企业  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高等</w:t>
            </w:r>
            <w:r>
              <w:rPr>
                <w:rFonts w:hint="eastAsia" w:ascii="仿宋" w:hAnsi="仿宋" w:eastAsia="仿宋" w:cs="仿宋"/>
                <w:sz w:val="24"/>
              </w:rPr>
              <w:t xml:space="preserve">院校   □科研院所 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□检测机构      □认证机构      □其他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211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单位简介</w:t>
            </w:r>
            <w:r>
              <w:rPr>
                <w:rFonts w:hint="eastAsia" w:ascii="仿宋" w:hAnsi="仿宋" w:eastAsia="仿宋" w:cs="仿宋_GB2312"/>
                <w:sz w:val="24"/>
              </w:rPr>
              <w:t>（与本标准研制相关的情况、技术力量、科研条件等）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112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拟参与编写人员信息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76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职务/职称</w:t>
            </w:r>
          </w:p>
        </w:tc>
        <w:tc>
          <w:tcPr>
            <w:tcW w:w="15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联系手机</w:t>
            </w:r>
          </w:p>
        </w:tc>
        <w:tc>
          <w:tcPr>
            <w:tcW w:w="2548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napToGrid w:val="0"/>
              <w:ind w:left="-199" w:leftChars="-9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napToGrid w:val="0"/>
              <w:ind w:firstLine="360" w:firstLine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napToGrid w:val="0"/>
              <w:ind w:left="-199" w:leftChars="-9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napToGrid w:val="0"/>
              <w:ind w:firstLine="360" w:firstLine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112" w:type="dxa"/>
            <w:vMerge w:val="continue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napToGrid w:val="0"/>
              <w:ind w:left="0" w:lef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1" w:type="dxa"/>
            <w:vAlign w:val="center"/>
          </w:tcPr>
          <w:p>
            <w:pPr>
              <w:snapToGrid w:val="0"/>
              <w:spacing w:line="240" w:lineRule="auto"/>
              <w:ind w:left="-199" w:leftChars="-9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>
            <w:pPr>
              <w:snapToGrid w:val="0"/>
              <w:spacing w:line="240" w:lineRule="auto"/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211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拟参与标准编写人员简介</w:t>
            </w:r>
            <w:r>
              <w:rPr>
                <w:rFonts w:hint="eastAsia" w:ascii="仿宋" w:hAnsi="仿宋" w:eastAsia="仿宋" w:cs="仿宋_GB2312"/>
                <w:sz w:val="24"/>
              </w:rPr>
              <w:t>（技术职称、业务专长、标准化工作经历等）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申请单位意见</w:t>
            </w:r>
          </w:p>
        </w:tc>
        <w:tc>
          <w:tcPr>
            <w:tcW w:w="6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我单位同意作为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《三维五轴曲面光纤激光切割系统技术规范》</w:t>
            </w:r>
            <w:r>
              <w:rPr>
                <w:rFonts w:hint="eastAsia" w:ascii="仿宋" w:hAnsi="仿宋" w:eastAsia="仿宋" w:cs="仿宋"/>
                <w:sz w:val="24"/>
              </w:rPr>
              <w:t>团体标准的参编单位，并提供相应技术、人力和经费支持，对标准制修订工作予以积极支持和配合。</w:t>
            </w:r>
          </w:p>
          <w:p>
            <w:pPr>
              <w:spacing w:line="288" w:lineRule="auto"/>
              <w:ind w:firstLine="2400" w:firstLineChars="10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单位盖章：</w:t>
            </w:r>
          </w:p>
          <w:p>
            <w:pPr>
              <w:spacing w:line="288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协会审核意见</w:t>
            </w:r>
          </w:p>
          <w:p>
            <w:pPr>
              <w:snapToGrid w:val="0"/>
              <w:ind w:firstLine="4800" w:firstLineChars="20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60" w:firstLine="2400" w:firstLineChars="100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right="1960" w:firstLine="2400" w:firstLineChars="1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单位盖章：</w:t>
            </w:r>
          </w:p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pacing w:val="3"/>
          <w:sz w:val="32"/>
          <w:szCs w:val="32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247" w:right="1800" w:bottom="1247" w:left="1800" w:header="851" w:footer="765" w:gutter="0"/>
      <w:pgNumType w:fmt="numberInDash"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jY5NTIyYmJjNTgxOTY4ODY4NTBlZTFmNWZjNWIifQ=="/>
  </w:docVars>
  <w:rsids>
    <w:rsidRoot w:val="00000000"/>
    <w:rsid w:val="24247B96"/>
    <w:rsid w:val="59B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 w:cs="Times New Roman"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7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2023-03-29T07:07:00Z</dcterms:created>
  <dc:creator>Administrator</dc:creator>
  <cp:lastModifiedBy>JUN</cp:lastModifiedBy>
  <dcterms:modified xsi:type="dcterms:W3CDTF">2023-11-28T08:40:27Z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DEF4455641134B37AFED9A0148C88689</vt:lpwstr>
  </property>
</Properties>
</file>